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2EE" w:rsidRDefault="00EC12EE" w:rsidP="004C24BA"/>
    <w:p w:rsidR="0023117E" w:rsidRDefault="0023117E" w:rsidP="004C24BA">
      <w:pPr>
        <w:pStyle w:val="ListParagraph"/>
        <w:numPr>
          <w:ilvl w:val="0"/>
          <w:numId w:val="1"/>
        </w:numPr>
      </w:pPr>
      <w:r>
        <w:t>Interacti</w:t>
      </w:r>
      <w:r w:rsidR="004D6A7B">
        <w:t>ve whiteboard and digital pen(</w:t>
      </w:r>
      <w:proofErr w:type="spellStart"/>
      <w:r w:rsidR="004D6A7B">
        <w:t>Mimio</w:t>
      </w:r>
      <w:proofErr w:type="spellEnd"/>
      <w:r w:rsidR="004D6A7B">
        <w:t>)</w:t>
      </w:r>
    </w:p>
    <w:p w:rsidR="004D6A7B" w:rsidRDefault="004D6A7B">
      <w:r>
        <w:t>This allows you to have an interactive whiteboard on any whiteboard.</w:t>
      </w:r>
      <w:r w:rsidR="004C24BA">
        <w:t xml:space="preserve"> You wouldn’t have to deal with the technology being embedded in one singular whiteboard. This piece of hardware</w:t>
      </w:r>
      <w:r>
        <w:t xml:space="preserve"> makes it simple to show things to the class without any wires or mess. You can view and edit documents on your own whiteboard. It’s a fun way to interact with your classroom as if your computer is one huge touchscreen for your students to see. You’re able to write </w:t>
      </w:r>
      <w:r w:rsidR="004C24BA">
        <w:t>on it as if it was</w:t>
      </w:r>
      <w:r w:rsidR="00EC12EE">
        <w:t xml:space="preserve"> a real whiteboard. I’ve seen this used before but I thought all of them were embedded into one whiteboard. This piece of technology is more mobile and free. </w:t>
      </w:r>
    </w:p>
    <w:p w:rsidR="00FA279A" w:rsidRDefault="00FA279A">
      <w:r>
        <w:rPr>
          <w:noProof/>
        </w:rPr>
        <w:drawing>
          <wp:inline distT="0" distB="0" distL="0" distR="0">
            <wp:extent cx="3352800" cy="1981200"/>
            <wp:effectExtent l="0" t="0" r="0" b="0"/>
            <wp:docPr id="1" name="Picture 1" descr="C:\Users\207\Desktop\interactive_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07\Desktop\interactive_mai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4BA" w:rsidRDefault="004C24BA">
      <w:r>
        <w:t xml:space="preserve">Handbook: </w:t>
      </w:r>
      <w:r w:rsidRPr="004C24BA">
        <w:t>http://www.wusd.us/departs/its/training/Tech%20Handbook/12mimio/12docs/mimioclassroom.pdf</w:t>
      </w:r>
    </w:p>
    <w:p w:rsidR="0023117E" w:rsidRDefault="0023117E" w:rsidP="004C24BA">
      <w:pPr>
        <w:pStyle w:val="ListParagraph"/>
        <w:numPr>
          <w:ilvl w:val="0"/>
          <w:numId w:val="1"/>
        </w:numPr>
      </w:pPr>
      <w:r>
        <w:t xml:space="preserve">Document </w:t>
      </w:r>
      <w:r w:rsidR="004D6A7B">
        <w:t>Camera and multimedia projector (</w:t>
      </w:r>
      <w:proofErr w:type="spellStart"/>
      <w:r w:rsidR="004D6A7B">
        <w:t>Mimio</w:t>
      </w:r>
      <w:proofErr w:type="spellEnd"/>
      <w:r w:rsidR="004D6A7B">
        <w:t>)</w:t>
      </w:r>
    </w:p>
    <w:p w:rsidR="0023117E" w:rsidRDefault="0023117E">
      <w:r>
        <w:t xml:space="preserve">This is a good way to be able to display your computer screen, a website, or a presentation through a multimedia projector, which is </w:t>
      </w:r>
      <w:r w:rsidR="001374C2">
        <w:t xml:space="preserve">a </w:t>
      </w:r>
      <w:r>
        <w:t xml:space="preserve">great </w:t>
      </w:r>
      <w:r w:rsidR="001374C2">
        <w:t xml:space="preserve">way </w:t>
      </w:r>
      <w:r>
        <w:t xml:space="preserve">to interact with students. </w:t>
      </w:r>
      <w:r w:rsidR="00AD2A50">
        <w:t>This new feature has a</w:t>
      </w:r>
      <w:r w:rsidR="004D6A7B">
        <w:t>n</w:t>
      </w:r>
      <w:r w:rsidR="00AD2A50">
        <w:t xml:space="preserve"> 80 degree projection screen. </w:t>
      </w:r>
      <w:r>
        <w:t>A new addition to these pieces of technology is a camera, which can come in handy for science classes. It would be a gr</w:t>
      </w:r>
      <w:r w:rsidR="00AD2A50">
        <w:t>eat way to show small objects to a larg</w:t>
      </w:r>
      <w:r w:rsidR="004D6A7B">
        <w:t>e class all at once. Such as</w:t>
      </w:r>
      <w:r w:rsidR="00AD2A50">
        <w:t xml:space="preserve">, showing the anatomy of a real life frog would work well if you had this piece of technology. </w:t>
      </w:r>
      <w:r w:rsidR="004D6A7B">
        <w:t xml:space="preserve">I think this piece of hardware is very useful because of the camera that’s built into it. You can show many things to a large classroom. It’s great how you can capture both dimensional objects and flat objects with the options of zoom and autofocus. </w:t>
      </w:r>
      <w:r w:rsidR="00EC12EE">
        <w:t xml:space="preserve">I have seen these used before but I never knew there was one projector that allowed multiple views. </w:t>
      </w:r>
      <w:proofErr w:type="gramStart"/>
      <w:r w:rsidR="00EC12EE">
        <w:t>It’s</w:t>
      </w:r>
      <w:proofErr w:type="gramEnd"/>
      <w:r w:rsidR="00EC12EE">
        <w:t xml:space="preserve"> handy how there is a camera setting that can zoom and autofocus. </w:t>
      </w:r>
    </w:p>
    <w:p w:rsidR="00FA279A" w:rsidRDefault="00FA279A">
      <w:r>
        <w:rPr>
          <w:noProof/>
        </w:rPr>
        <w:lastRenderedPageBreak/>
        <w:drawing>
          <wp:inline distT="0" distB="0" distL="0" distR="0">
            <wp:extent cx="2181225" cy="2181225"/>
            <wp:effectExtent l="0" t="0" r="9525" b="9525"/>
            <wp:docPr id="2" name="Picture 2" descr="C:\Users\207\Desktop\2171705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07\Desktop\2171705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2EE" w:rsidRDefault="00EC12EE">
      <w:r>
        <w:t>Handbook:</w:t>
      </w:r>
      <w:r w:rsidRPr="00EC12EE">
        <w:t xml:space="preserve"> http://www.mimio.com/en-NA/Training/~/media/Files/Downloads/Support/Documentation/MimioView/MimioView-setup_guide.ashx</w:t>
      </w:r>
    </w:p>
    <w:p w:rsidR="00AD2A50" w:rsidRDefault="004D6A7B" w:rsidP="008E320C">
      <w:pPr>
        <w:pStyle w:val="ListParagraph"/>
        <w:numPr>
          <w:ilvl w:val="0"/>
          <w:numId w:val="1"/>
        </w:numPr>
      </w:pPr>
      <w:r>
        <w:t>Wireless Electronic tablet (</w:t>
      </w:r>
      <w:proofErr w:type="spellStart"/>
      <w:r>
        <w:t>Mimio</w:t>
      </w:r>
      <w:proofErr w:type="spellEnd"/>
      <w:r>
        <w:t>)</w:t>
      </w:r>
    </w:p>
    <w:p w:rsidR="00AD2A50" w:rsidRDefault="00AD2A50">
      <w:r>
        <w:t>This is basically a remote control of your interactive whiteboard. This allows the teacher to stand back and control a presentation from the back of the room or hand it over to a student and let them interact remotely.</w:t>
      </w:r>
      <w:r w:rsidR="004D6A7B">
        <w:t xml:space="preserve"> This is a great way to help encourage student participation. You’re able to walk anywhere up to 9 meters away (30 feet). It’s a fun way to get the students to interact!</w:t>
      </w:r>
      <w:r w:rsidR="00EC12EE">
        <w:t xml:space="preserve"> I have never seen this type of hardware used in a classroom before. This is interesting and seems like a great way to interact in the classroom. </w:t>
      </w:r>
    </w:p>
    <w:p w:rsidR="00FA279A" w:rsidRDefault="00FA279A">
      <w:r>
        <w:rPr>
          <w:noProof/>
        </w:rPr>
        <w:drawing>
          <wp:inline distT="0" distB="0" distL="0" distR="0">
            <wp:extent cx="2381250" cy="2381250"/>
            <wp:effectExtent l="0" t="0" r="0" b="0"/>
            <wp:docPr id="3" name="Picture 3" descr="C:\Users\207\Desktop\84162526-260x260-0-0_Mimio+Mimio+Pad+Wireless+Tab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207\Desktop\84162526-260x260-0-0_Mimio+Mimio+Pad+Wireless+Table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20C" w:rsidRDefault="008E320C">
      <w:r>
        <w:t>Handbook</w:t>
      </w:r>
      <w:proofErr w:type="gramStart"/>
      <w:r>
        <w:t>:</w:t>
      </w:r>
      <w:proofErr w:type="gramEnd"/>
      <w:r>
        <w:br/>
      </w:r>
      <w:r w:rsidRPr="008E320C">
        <w:t>http://mimio.com/en-NA/Support/~/media/Files/Downloads/Support/Documentation/MimioPad/MimioPad-SetupGuide.ashx</w:t>
      </w:r>
    </w:p>
    <w:p w:rsidR="00AD2A50" w:rsidRDefault="00AD2A50" w:rsidP="008E320C">
      <w:pPr>
        <w:pStyle w:val="ListParagraph"/>
        <w:numPr>
          <w:ilvl w:val="0"/>
          <w:numId w:val="1"/>
        </w:numPr>
      </w:pPr>
      <w:r>
        <w:t>Student Response Device “clicker”</w:t>
      </w:r>
    </w:p>
    <w:p w:rsidR="00AD2A50" w:rsidRDefault="00AD2A50">
      <w:r>
        <w:lastRenderedPageBreak/>
        <w:t xml:space="preserve">This allows teachers to poll their students. It allows students to answer one question simultaneously. After </w:t>
      </w:r>
      <w:r w:rsidR="004D6A7B">
        <w:t>the entire</w:t>
      </w:r>
      <w:r>
        <w:t xml:space="preserve"> </w:t>
      </w:r>
      <w:r w:rsidR="004D6A7B">
        <w:t>class</w:t>
      </w:r>
      <w:r>
        <w:t xml:space="preserve"> input</w:t>
      </w:r>
      <w:r w:rsidR="004D6A7B">
        <w:t>s</w:t>
      </w:r>
      <w:r>
        <w:t xml:space="preserve"> their answers, the teacher can bring up the results and it shows the percentage of how the students responded.  </w:t>
      </w:r>
      <w:r w:rsidR="004D6A7B">
        <w:t xml:space="preserve">This gets students more excited in a way to answer questions in class. </w:t>
      </w:r>
      <w:r w:rsidR="00EC12EE">
        <w:t xml:space="preserve">I learned that these clickers are able to poll all the answers into a pie chart to make viewable to the whole classroom as a whole. </w:t>
      </w:r>
    </w:p>
    <w:p w:rsidR="00FA279A" w:rsidRDefault="00FA279A">
      <w:r>
        <w:rPr>
          <w:noProof/>
        </w:rPr>
        <w:drawing>
          <wp:inline distT="0" distB="0" distL="0" distR="0">
            <wp:extent cx="1828800" cy="1219200"/>
            <wp:effectExtent l="0" t="0" r="0" b="0"/>
            <wp:docPr id="4" name="Picture 4" descr="C:\Users\207\Desktop\clicker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207\Desktop\clickers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4C2" w:rsidRDefault="001374C2">
      <w:r>
        <w:t xml:space="preserve">Handbook: </w:t>
      </w:r>
      <w:r w:rsidRPr="001374C2">
        <w:t>http://www.elmousa.com/sites/default/files/CRV_Manual_SRS_ENG.pdf</w:t>
      </w:r>
    </w:p>
    <w:p w:rsidR="008E320C" w:rsidRDefault="008E320C" w:rsidP="008E320C">
      <w:pPr>
        <w:pStyle w:val="ListParagraph"/>
        <w:numPr>
          <w:ilvl w:val="0"/>
          <w:numId w:val="1"/>
        </w:numPr>
      </w:pPr>
      <w:proofErr w:type="spellStart"/>
      <w:r>
        <w:t>iPad</w:t>
      </w:r>
      <w:proofErr w:type="spellEnd"/>
    </w:p>
    <w:p w:rsidR="008E320C" w:rsidRDefault="008E320C">
      <w:r>
        <w:t xml:space="preserve">The new </w:t>
      </w:r>
      <w:proofErr w:type="spellStart"/>
      <w:r>
        <w:t>iPad</w:t>
      </w:r>
      <w:proofErr w:type="spellEnd"/>
      <w:r>
        <w:t xml:space="preserve"> is a great tool to have in the classroom because it’s a light and small piece of hardware that acts like a computer but it’s easy to lug around. It can come in handy when you want to show something right off a computer device. You can simply put it under a projector to display what you want to show the classroom. It’s a nice go to device if all other tec</w:t>
      </w:r>
      <w:r w:rsidR="00EC12EE">
        <w:t xml:space="preserve">hnology fails in the classroom. The </w:t>
      </w:r>
      <w:proofErr w:type="spellStart"/>
      <w:r w:rsidR="00EC12EE">
        <w:t>iPad</w:t>
      </w:r>
      <w:proofErr w:type="spellEnd"/>
      <w:r w:rsidR="00EC12EE">
        <w:t xml:space="preserve"> has many new and fun features to it because of the variety of applications you can download. I learned that there is an app to teach little ones how to draw the letters of the alphabet. </w:t>
      </w:r>
    </w:p>
    <w:p w:rsidR="00FA279A" w:rsidRDefault="00FA279A">
      <w:bookmarkStart w:id="0" w:name="_GoBack"/>
      <w:r>
        <w:rPr>
          <w:noProof/>
        </w:rPr>
        <w:drawing>
          <wp:inline distT="0" distB="0" distL="0" distR="0">
            <wp:extent cx="4267200" cy="2837468"/>
            <wp:effectExtent l="0" t="0" r="0" b="1270"/>
            <wp:docPr id="5" name="Picture 5" descr="C:\Users\207\Desktop\apple_ipad_family_710821_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207\Desktop\apple_ipad_family_710821_g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837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E320C" w:rsidRDefault="008E320C">
      <w:r>
        <w:t xml:space="preserve">Handbook: </w:t>
      </w:r>
      <w:hyperlink r:id="rId11" w:history="1">
        <w:r w:rsidRPr="002623EE">
          <w:rPr>
            <w:rStyle w:val="Hyperlink"/>
          </w:rPr>
          <w:t>http://manuals.info.apple.com/en/ipad_user_guide.pdf</w:t>
        </w:r>
      </w:hyperlink>
    </w:p>
    <w:p w:rsidR="008E320C" w:rsidRDefault="008E320C"/>
    <w:sectPr w:rsidR="008E3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73A06"/>
    <w:multiLevelType w:val="hybridMultilevel"/>
    <w:tmpl w:val="73BC5C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7E"/>
    <w:rsid w:val="001374C2"/>
    <w:rsid w:val="0023117E"/>
    <w:rsid w:val="004C24BA"/>
    <w:rsid w:val="004D6A7B"/>
    <w:rsid w:val="008E320C"/>
    <w:rsid w:val="00AD2A50"/>
    <w:rsid w:val="00EC12EE"/>
    <w:rsid w:val="00FA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4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320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7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4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320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7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manuals.info.apple.com/en/ipad_user_guide.pdf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2</cp:revision>
  <dcterms:created xsi:type="dcterms:W3CDTF">2012-06-16T21:08:00Z</dcterms:created>
  <dcterms:modified xsi:type="dcterms:W3CDTF">2012-06-16T21:08:00Z</dcterms:modified>
</cp:coreProperties>
</file>